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F18E" w14:textId="6D7B09B1" w:rsidR="00A134B5" w:rsidRDefault="00A134B5" w:rsidP="00A134B5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134B5">
        <w:rPr>
          <w:rFonts w:ascii="Arial" w:hAnsi="Arial" w:cs="Arial"/>
          <w:b/>
          <w:bCs/>
          <w:sz w:val="24"/>
          <w:szCs w:val="24"/>
        </w:rPr>
        <w:t>AGENDA</w:t>
      </w:r>
    </w:p>
    <w:p w14:paraId="242FBE3E" w14:textId="705E23A1" w:rsidR="00A134B5" w:rsidRDefault="00A134B5" w:rsidP="00A134B5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SOUTHEAST WATER COALITION</w:t>
      </w:r>
    </w:p>
    <w:p w14:paraId="6689D750" w14:textId="447C19E9" w:rsidR="00A134B5" w:rsidRDefault="00A134B5" w:rsidP="00A134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REGULAR MEETING OF THE POLICY BOARD</w:t>
      </w:r>
    </w:p>
    <w:p w14:paraId="2060DB2E" w14:textId="4C14FD46" w:rsidR="00A134B5" w:rsidRDefault="00A134B5" w:rsidP="00A134B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364C6D">
        <w:rPr>
          <w:rFonts w:ascii="Arial" w:hAnsi="Arial" w:cs="Arial"/>
          <w:b/>
          <w:bCs/>
          <w:sz w:val="24"/>
          <w:szCs w:val="24"/>
        </w:rPr>
        <w:t>JUNE 2, 2022</w:t>
      </w:r>
    </w:p>
    <w:p w14:paraId="7A006F32" w14:textId="7DB6CFA4" w:rsidR="00A134B5" w:rsidRDefault="00A134B5" w:rsidP="00A134B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48B7CB" w14:textId="38C5F613" w:rsidR="00A134B5" w:rsidRDefault="00A134B5" w:rsidP="00A134B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ROLL CALL</w:t>
      </w:r>
    </w:p>
    <w:p w14:paraId="1D7E105F" w14:textId="77777777" w:rsidR="00A134B5" w:rsidRDefault="00A134B5" w:rsidP="00A134B5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C5B695" w14:textId="0846BB58" w:rsidR="00A134B5" w:rsidRDefault="00A134B5" w:rsidP="00A134B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 COMMENTS</w:t>
      </w:r>
    </w:p>
    <w:p w14:paraId="0AD46E4D" w14:textId="77777777" w:rsidR="00A134B5" w:rsidRPr="00A134B5" w:rsidRDefault="00A134B5" w:rsidP="00A134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3C5CF29" w14:textId="4FFC5313" w:rsidR="00A134B5" w:rsidRDefault="00A134B5" w:rsidP="00A134B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CONSENT CALENDAR</w:t>
      </w:r>
    </w:p>
    <w:p w14:paraId="48201A86" w14:textId="77777777" w:rsidR="00A134B5" w:rsidRPr="00A134B5" w:rsidRDefault="00A134B5" w:rsidP="00A134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0BDCBE" w14:textId="03EE5684" w:rsidR="00A134B5" w:rsidRDefault="00A134B5" w:rsidP="00A134B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SEWC BOARD OF DIRECTOR MINUTES OF </w:t>
      </w:r>
      <w:r w:rsidR="00364C6D">
        <w:rPr>
          <w:rFonts w:ascii="Arial" w:hAnsi="Arial" w:cs="Arial"/>
          <w:b/>
          <w:bCs/>
          <w:sz w:val="24"/>
          <w:szCs w:val="24"/>
        </w:rPr>
        <w:t>FEBRUARY 3, 2022</w:t>
      </w:r>
      <w:r>
        <w:rPr>
          <w:rFonts w:ascii="Arial" w:hAnsi="Arial" w:cs="Arial"/>
          <w:b/>
          <w:bCs/>
          <w:sz w:val="24"/>
          <w:szCs w:val="24"/>
        </w:rPr>
        <w:t xml:space="preserve"> REGULAR MEETING</w:t>
      </w:r>
    </w:p>
    <w:p w14:paraId="3B31C899" w14:textId="43B62D02" w:rsidR="00A134B5" w:rsidRPr="00A134B5" w:rsidRDefault="00EC2199" w:rsidP="00A134B5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  <w:r w:rsidRPr="00EC2199">
        <w:rPr>
          <w:rFonts w:ascii="Arial" w:hAnsi="Arial" w:cs="Arial"/>
          <w:sz w:val="24"/>
          <w:szCs w:val="24"/>
          <w:u w:val="single"/>
        </w:rPr>
        <w:t>Recommendation:</w:t>
      </w:r>
      <w:r>
        <w:rPr>
          <w:rFonts w:ascii="Arial" w:hAnsi="Arial" w:cs="Arial"/>
          <w:sz w:val="24"/>
          <w:szCs w:val="24"/>
        </w:rPr>
        <w:t xml:space="preserve"> Approve minutes as submitted.</w:t>
      </w:r>
    </w:p>
    <w:p w14:paraId="4085487B" w14:textId="77777777" w:rsidR="00A134B5" w:rsidRPr="00A134B5" w:rsidRDefault="00A134B5" w:rsidP="00A134B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5F559DD" w14:textId="3C2900E6" w:rsidR="00A134B5" w:rsidRDefault="00EC2199" w:rsidP="00EC219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WARRANT REGISTER</w:t>
      </w:r>
    </w:p>
    <w:p w14:paraId="0C14415D" w14:textId="3EE97F1E" w:rsidR="00EC2199" w:rsidRDefault="00EC2199" w:rsidP="00EC2199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Recommendation: </w:t>
      </w:r>
      <w:r>
        <w:rPr>
          <w:rFonts w:ascii="Arial" w:hAnsi="Arial" w:cs="Arial"/>
          <w:sz w:val="24"/>
          <w:szCs w:val="24"/>
        </w:rPr>
        <w:t>Approve Warrant Register.</w:t>
      </w:r>
    </w:p>
    <w:p w14:paraId="591F2037" w14:textId="24EFFE0E" w:rsidR="00EC2199" w:rsidRDefault="00EC2199" w:rsidP="00EC2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F22ED0" w14:textId="471915DD" w:rsidR="00EC2199" w:rsidRDefault="00EC2199" w:rsidP="00EC219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MAKE FINDINGS PURSUANT TO GOVERNMENT CODE SECTION 54953(e) ESTABLISHED BY ASSEMBLY BILL 361 – NEW LEGISLATION REGARDING PUBLIC MEETINGS AND TELECONFERENCING</w:t>
      </w:r>
    </w:p>
    <w:p w14:paraId="28689860" w14:textId="300FCDCB" w:rsidR="00EC2199" w:rsidRDefault="00EC2199" w:rsidP="00EC2199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Recommendation: </w:t>
      </w:r>
      <w:r>
        <w:rPr>
          <w:rFonts w:ascii="Arial" w:hAnsi="Arial" w:cs="Arial"/>
          <w:sz w:val="24"/>
          <w:szCs w:val="24"/>
        </w:rPr>
        <w:t>That the Policy Board take the following actions:</w:t>
      </w:r>
    </w:p>
    <w:p w14:paraId="6956AFAC" w14:textId="3D9E4BE6" w:rsidR="00EC2199" w:rsidRDefault="00EC2199" w:rsidP="00EC219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D29E67" w14:textId="6B9A847A" w:rsidR="00EC2199" w:rsidRDefault="00EC2199" w:rsidP="00EC219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the following findings pursuant to Government Code Section 54953</w:t>
      </w:r>
      <w:r w:rsidR="006422CA">
        <w:rPr>
          <w:rFonts w:ascii="Arial" w:hAnsi="Arial" w:cs="Arial"/>
          <w:sz w:val="24"/>
          <w:szCs w:val="24"/>
        </w:rPr>
        <w:t xml:space="preserve"> (e)(3):</w:t>
      </w:r>
    </w:p>
    <w:p w14:paraId="21D91CC1" w14:textId="2130E943" w:rsidR="006422CA" w:rsidRDefault="006422CA" w:rsidP="006422C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C717E50" w14:textId="7615EA81" w:rsidR="006422CA" w:rsidRDefault="006422CA" w:rsidP="006422C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has reconsidered the circumstances of the COVID-19 state of emergency; and</w:t>
      </w:r>
    </w:p>
    <w:p w14:paraId="41D25CD6" w14:textId="073EA20F" w:rsidR="006422CA" w:rsidRDefault="006422CA" w:rsidP="006422C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 and local officials continue to recommend measures to promote social distancing.</w:t>
      </w:r>
    </w:p>
    <w:p w14:paraId="08DBCAD5" w14:textId="04D67DDD" w:rsidR="006422CA" w:rsidRDefault="006422CA" w:rsidP="006422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3A732E5" w14:textId="61D45661" w:rsidR="006422CA" w:rsidRDefault="006422CA" w:rsidP="006422C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 End of Consent Calendar**</w:t>
      </w:r>
    </w:p>
    <w:p w14:paraId="2A02A0DB" w14:textId="24CF15FF" w:rsidR="006422CA" w:rsidRDefault="00BD3E6F" w:rsidP="006422C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SEWC AUDIT FOR FY 2020 / 2021</w:t>
      </w:r>
    </w:p>
    <w:p w14:paraId="5F25E872" w14:textId="114FCF5B" w:rsidR="006422CA" w:rsidRDefault="006422CA" w:rsidP="006422C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Gina Nila, AE Chair, City of Commerce</w:t>
      </w:r>
    </w:p>
    <w:p w14:paraId="4264DB63" w14:textId="11C72FDB" w:rsidR="00BE0ED5" w:rsidRDefault="00BE0ED5" w:rsidP="006422CA">
      <w:pPr>
        <w:pStyle w:val="ListParagraph"/>
        <w:rPr>
          <w:rFonts w:ascii="Arial" w:hAnsi="Arial" w:cs="Arial"/>
          <w:sz w:val="24"/>
          <w:szCs w:val="24"/>
        </w:rPr>
      </w:pPr>
      <w:r w:rsidRPr="00BE0ED5">
        <w:rPr>
          <w:rFonts w:ascii="Arial" w:hAnsi="Arial" w:cs="Arial"/>
          <w:sz w:val="24"/>
          <w:szCs w:val="24"/>
          <w:u w:val="single"/>
        </w:rPr>
        <w:t>Recommendation:</w:t>
      </w:r>
      <w:r>
        <w:rPr>
          <w:rFonts w:ascii="Arial" w:hAnsi="Arial" w:cs="Arial"/>
          <w:sz w:val="24"/>
          <w:szCs w:val="24"/>
        </w:rPr>
        <w:t xml:space="preserve"> That the Policy Board take the following action:</w:t>
      </w:r>
    </w:p>
    <w:p w14:paraId="2183B136" w14:textId="5432377D" w:rsidR="00D4779A" w:rsidRDefault="00D4779A" w:rsidP="006422CA">
      <w:pPr>
        <w:pStyle w:val="ListParagraph"/>
        <w:rPr>
          <w:rFonts w:ascii="Arial" w:hAnsi="Arial" w:cs="Arial"/>
          <w:sz w:val="24"/>
          <w:szCs w:val="24"/>
        </w:rPr>
      </w:pPr>
    </w:p>
    <w:p w14:paraId="39EBB255" w14:textId="0A685C1B" w:rsidR="00D4779A" w:rsidRDefault="00D4779A" w:rsidP="00D4779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4779A">
        <w:rPr>
          <w:rFonts w:ascii="Arial" w:eastAsia="Times New Roman" w:hAnsi="Arial" w:cs="Arial"/>
          <w:color w:val="000000"/>
          <w:sz w:val="24"/>
          <w:szCs w:val="24"/>
        </w:rPr>
        <w:t>Approve the SEWC Draft Financial Statements for Fiscal Year 20</w:t>
      </w:r>
      <w:r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Pr="00D4779A">
        <w:rPr>
          <w:rFonts w:ascii="Arial" w:eastAsia="Times New Roman" w:hAnsi="Arial" w:cs="Arial"/>
          <w:color w:val="000000"/>
          <w:sz w:val="24"/>
          <w:szCs w:val="24"/>
        </w:rPr>
        <w:t>/202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4779A">
        <w:rPr>
          <w:rFonts w:ascii="Arial" w:eastAsia="Times New Roman" w:hAnsi="Arial" w:cs="Arial"/>
          <w:color w:val="000000"/>
          <w:sz w:val="24"/>
          <w:szCs w:val="24"/>
        </w:rPr>
        <w:t xml:space="preserve"> with Report on </w:t>
      </w:r>
      <w:r>
        <w:rPr>
          <w:rFonts w:ascii="Arial" w:eastAsia="Times New Roman" w:hAnsi="Arial" w:cs="Arial"/>
          <w:color w:val="000000"/>
          <w:sz w:val="24"/>
          <w:szCs w:val="24"/>
        </w:rPr>
        <w:t>Financial Statements and Communication Letters</w:t>
      </w:r>
      <w:r w:rsidRPr="00D4779A">
        <w:rPr>
          <w:rFonts w:ascii="Arial" w:eastAsia="Times New Roman" w:hAnsi="Arial" w:cs="Arial"/>
          <w:color w:val="000000"/>
          <w:sz w:val="24"/>
          <w:szCs w:val="24"/>
        </w:rPr>
        <w:t xml:space="preserve">, and authorize the </w:t>
      </w:r>
      <w:r w:rsidRPr="00D4779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draft audit report be finalized and </w:t>
      </w:r>
      <w:r w:rsidR="00B64670">
        <w:rPr>
          <w:rFonts w:ascii="Arial" w:eastAsia="Times New Roman" w:hAnsi="Arial" w:cs="Arial"/>
          <w:color w:val="000000"/>
          <w:sz w:val="24"/>
          <w:szCs w:val="24"/>
        </w:rPr>
        <w:t>submit the Financial Transactions Report with the State Controller’s Office</w:t>
      </w:r>
      <w:r w:rsidRPr="00D4779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A76F03C" w14:textId="77777777" w:rsidR="00D4779A" w:rsidRDefault="00D4779A" w:rsidP="00D477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BF6BB2" w14:textId="449360A2" w:rsidR="00D4779A" w:rsidRDefault="00D4779A" w:rsidP="00D477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98F2587" w14:textId="1707C92F" w:rsidR="00BE0ED5" w:rsidRPr="00BE0ED5" w:rsidRDefault="00D4779A" w:rsidP="00BE0ED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2C0533">
        <w:rPr>
          <w:rFonts w:ascii="Arial" w:hAnsi="Arial" w:cs="Arial"/>
          <w:b/>
          <w:bCs/>
          <w:sz w:val="24"/>
          <w:szCs w:val="24"/>
        </w:rPr>
        <w:t>PPROVAL OF FISCAL YEAR 2022 – 2023 SEWC DRAFT BUDGET</w:t>
      </w:r>
    </w:p>
    <w:p w14:paraId="7906DE7D" w14:textId="7257FFFB" w:rsidR="00BE0ED5" w:rsidRDefault="001D4811" w:rsidP="006422C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Gina Nila, AE Chair, City of Commerce</w:t>
      </w:r>
    </w:p>
    <w:p w14:paraId="6727853A" w14:textId="44B72AB0" w:rsidR="00BE0ED5" w:rsidRDefault="0085647C" w:rsidP="006422CA">
      <w:pPr>
        <w:pStyle w:val="ListParagraph"/>
        <w:rPr>
          <w:rFonts w:ascii="Arial" w:hAnsi="Arial" w:cs="Arial"/>
          <w:sz w:val="24"/>
          <w:szCs w:val="24"/>
        </w:rPr>
      </w:pPr>
      <w:r w:rsidRPr="005C1B36">
        <w:rPr>
          <w:rFonts w:ascii="Arial" w:hAnsi="Arial" w:cs="Arial"/>
          <w:sz w:val="24"/>
          <w:szCs w:val="24"/>
          <w:u w:val="single"/>
        </w:rPr>
        <w:t>Recommendation:</w:t>
      </w:r>
      <w:r>
        <w:rPr>
          <w:rFonts w:ascii="Arial" w:hAnsi="Arial" w:cs="Arial"/>
          <w:sz w:val="24"/>
          <w:szCs w:val="24"/>
        </w:rPr>
        <w:t xml:space="preserve"> That the Policy Board take the following action:</w:t>
      </w:r>
    </w:p>
    <w:p w14:paraId="0A050046" w14:textId="15470BC3" w:rsidR="005C1B36" w:rsidRDefault="000E4C8C" w:rsidP="000E4C8C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0E4C8C">
        <w:rPr>
          <w:rFonts w:ascii="Arial" w:hAnsi="Arial" w:cs="Arial"/>
          <w:color w:val="000000"/>
          <w:sz w:val="24"/>
          <w:szCs w:val="24"/>
        </w:rPr>
        <w:t xml:space="preserve">Approve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0E4C8C">
        <w:rPr>
          <w:rFonts w:ascii="Arial" w:hAnsi="Arial" w:cs="Arial"/>
          <w:color w:val="000000"/>
          <w:sz w:val="24"/>
          <w:szCs w:val="24"/>
        </w:rPr>
        <w:t>Fiscal Year 2022-2023 SEWC Draft Budget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19AEE03" w14:textId="77777777" w:rsidR="000E4C8C" w:rsidRPr="000E4C8C" w:rsidRDefault="000E4C8C" w:rsidP="000E4C8C">
      <w:pPr>
        <w:ind w:left="720"/>
        <w:rPr>
          <w:rFonts w:ascii="Arial" w:hAnsi="Arial" w:cs="Arial"/>
          <w:sz w:val="24"/>
          <w:szCs w:val="24"/>
        </w:rPr>
      </w:pPr>
    </w:p>
    <w:p w14:paraId="7CF2B922" w14:textId="3F88F37C" w:rsidR="005C1B36" w:rsidRDefault="002C0533" w:rsidP="005C1B3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LEAD AGENCY TRANSITION</w:t>
      </w:r>
    </w:p>
    <w:p w14:paraId="476FBF3A" w14:textId="671B1F5C" w:rsidR="005C1B36" w:rsidRDefault="00961925" w:rsidP="005C1B3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Gina Nila, AE Chair, City of Commerce</w:t>
      </w:r>
    </w:p>
    <w:p w14:paraId="6AA82FFA" w14:textId="7D88A28B" w:rsidR="00DE1BDE" w:rsidRDefault="00DE1BDE" w:rsidP="005C1B36">
      <w:pPr>
        <w:pStyle w:val="ListParagraph"/>
        <w:rPr>
          <w:rFonts w:ascii="Arial" w:hAnsi="Arial" w:cs="Arial"/>
          <w:sz w:val="24"/>
          <w:szCs w:val="24"/>
        </w:rPr>
      </w:pPr>
      <w:r w:rsidRPr="00DE1BDE">
        <w:rPr>
          <w:rFonts w:ascii="Arial" w:hAnsi="Arial" w:cs="Arial"/>
          <w:sz w:val="24"/>
          <w:szCs w:val="24"/>
          <w:u w:val="single"/>
        </w:rPr>
        <w:t>Recommendation:</w:t>
      </w:r>
      <w:r>
        <w:rPr>
          <w:rFonts w:ascii="Arial" w:hAnsi="Arial" w:cs="Arial"/>
          <w:sz w:val="24"/>
          <w:szCs w:val="24"/>
        </w:rPr>
        <w:t xml:space="preserve"> That the Policy Board take the following action:</w:t>
      </w:r>
    </w:p>
    <w:p w14:paraId="7DD0BAFC" w14:textId="4BA24590" w:rsidR="00DE1BDE" w:rsidRDefault="00DE1BDE" w:rsidP="005C1B36">
      <w:pPr>
        <w:pStyle w:val="ListParagraph"/>
        <w:rPr>
          <w:rFonts w:ascii="Arial" w:hAnsi="Arial" w:cs="Arial"/>
          <w:sz w:val="24"/>
          <w:szCs w:val="24"/>
        </w:rPr>
      </w:pPr>
    </w:p>
    <w:p w14:paraId="1E99E856" w14:textId="425F155F" w:rsidR="000E4C8C" w:rsidRDefault="000E4C8C" w:rsidP="000E4C8C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Receive and file an update on the status of the Lead Agency transition between outgoing Commerce and incoming Lead Agency, City of Vernon and incoming Vice-Chair, City of Norwalk.</w:t>
      </w:r>
    </w:p>
    <w:p w14:paraId="54C3C0F1" w14:textId="74CDB8CF" w:rsidR="000E4C8C" w:rsidRDefault="000E4C8C" w:rsidP="000E4C8C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</w:p>
    <w:p w14:paraId="6B9261BA" w14:textId="66659DAD" w:rsidR="00C7435A" w:rsidRDefault="00C7435A" w:rsidP="00C7435A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</w:rPr>
        <w:t>2. Adopt Resolution No. 2022-01 of the Board of Directors of the Southeast Water Coalition Joint Powers Authority designating a Lead Agency for the period beginning July 1, 2022 through June 30, 2024 and providing for meetings of the Board of Directors and Administrative Entity. </w:t>
      </w:r>
    </w:p>
    <w:p w14:paraId="1337E68C" w14:textId="2CD0E7FA" w:rsidR="000E4C8C" w:rsidRDefault="000E4C8C" w:rsidP="000E4C8C">
      <w:pPr>
        <w:pStyle w:val="NormalWeb"/>
        <w:spacing w:before="0" w:beforeAutospacing="0" w:after="0" w:afterAutospacing="0"/>
        <w:ind w:left="720"/>
        <w:jc w:val="both"/>
      </w:pPr>
    </w:p>
    <w:p w14:paraId="65603570" w14:textId="77777777" w:rsidR="00BB18DB" w:rsidRDefault="00BB18DB" w:rsidP="000E4C8C">
      <w:pPr>
        <w:pStyle w:val="NormalWeb"/>
        <w:spacing w:before="0" w:beforeAutospacing="0" w:after="0" w:afterAutospacing="0"/>
        <w:ind w:left="720"/>
        <w:jc w:val="both"/>
      </w:pPr>
    </w:p>
    <w:p w14:paraId="2C9089EF" w14:textId="7AA16B55" w:rsidR="00DE1BDE" w:rsidRDefault="002C0533" w:rsidP="00DE1BD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DROUGHT UPDATE</w:t>
      </w:r>
    </w:p>
    <w:p w14:paraId="0680E5E8" w14:textId="29204971" w:rsidR="00DE1BDE" w:rsidRDefault="00DE1BDE" w:rsidP="00DE1BD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Gina Nila, AE Chair, City of Commerce</w:t>
      </w:r>
    </w:p>
    <w:p w14:paraId="1C8CD568" w14:textId="61E3B7D1" w:rsidR="00961925" w:rsidRDefault="00961925" w:rsidP="0096192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Rojas, General Manager, Central Basin Municipal Water District</w:t>
      </w:r>
    </w:p>
    <w:p w14:paraId="0AB9FF89" w14:textId="15335013" w:rsidR="00961925" w:rsidRDefault="00961925" w:rsidP="00DE1BD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Partington</w:t>
      </w:r>
      <w:r w:rsidR="00956D5F">
        <w:rPr>
          <w:rFonts w:ascii="Arial" w:hAnsi="Arial" w:cs="Arial"/>
          <w:sz w:val="24"/>
          <w:szCs w:val="24"/>
        </w:rPr>
        <w:t>, Manager of Hydrogeology,</w:t>
      </w:r>
      <w:r>
        <w:rPr>
          <w:rFonts w:ascii="Arial" w:hAnsi="Arial" w:cs="Arial"/>
          <w:sz w:val="24"/>
          <w:szCs w:val="24"/>
        </w:rPr>
        <w:t xml:space="preserve"> Water Replenishment District</w:t>
      </w:r>
    </w:p>
    <w:p w14:paraId="56AE42B9" w14:textId="215666FF" w:rsidR="00DE1BDE" w:rsidRDefault="00DE1BDE" w:rsidP="00DE1BD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Recommendation: That the Policy Board take the following action:</w:t>
      </w:r>
    </w:p>
    <w:p w14:paraId="663286B2" w14:textId="3B6649A2" w:rsidR="00DE1BDE" w:rsidRDefault="00DE1BDE" w:rsidP="00DE1BDE">
      <w:pPr>
        <w:pStyle w:val="ListParagraph"/>
        <w:rPr>
          <w:rFonts w:ascii="Arial" w:hAnsi="Arial" w:cs="Arial"/>
          <w:sz w:val="24"/>
          <w:szCs w:val="24"/>
        </w:rPr>
      </w:pPr>
    </w:p>
    <w:p w14:paraId="5E23A610" w14:textId="5D39F45F" w:rsidR="00DE1BDE" w:rsidRDefault="00C7435A" w:rsidP="00DE1BD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 a drought update from the Administrative Entity staff as well as </w:t>
      </w:r>
      <w:r w:rsidR="00961925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the Water Replenishment District.</w:t>
      </w:r>
    </w:p>
    <w:p w14:paraId="248319F6" w14:textId="0A27D904" w:rsidR="00E75222" w:rsidRDefault="00E75222" w:rsidP="00E75222">
      <w:pPr>
        <w:rPr>
          <w:rFonts w:ascii="Arial" w:hAnsi="Arial" w:cs="Arial"/>
          <w:sz w:val="24"/>
          <w:szCs w:val="24"/>
        </w:rPr>
      </w:pPr>
    </w:p>
    <w:p w14:paraId="462F5D87" w14:textId="6AF35896" w:rsidR="006F3AF0" w:rsidRDefault="006F3AF0" w:rsidP="006F3AF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OF DIRECTORS COMMENTS</w:t>
      </w:r>
    </w:p>
    <w:p w14:paraId="149A7000" w14:textId="140E18FA" w:rsidR="00FA1FEF" w:rsidRDefault="00FA1FEF" w:rsidP="00FA1FEF">
      <w:pPr>
        <w:rPr>
          <w:rFonts w:ascii="Arial" w:hAnsi="Arial" w:cs="Arial"/>
          <w:b/>
          <w:bCs/>
          <w:sz w:val="24"/>
          <w:szCs w:val="24"/>
        </w:rPr>
      </w:pPr>
    </w:p>
    <w:p w14:paraId="7BE0F2ED" w14:textId="1D370F74" w:rsidR="00FA1FEF" w:rsidRDefault="00FA1FEF" w:rsidP="00FA1FE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ADMINISTRATIVE ENTITY CHAIR / LEAD AGENCY COMMENTS</w:t>
      </w:r>
    </w:p>
    <w:p w14:paraId="36A5A2BB" w14:textId="7E1BCDC3" w:rsidR="00FA1FEF" w:rsidRDefault="00FA1FEF" w:rsidP="00FA1FE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BB1BB56" w14:textId="77777777" w:rsidR="00FB7957" w:rsidRPr="00FA1FEF" w:rsidRDefault="00FB7957" w:rsidP="00FA1FEF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9E98BE9" w14:textId="424F4172" w:rsidR="006422CA" w:rsidRPr="00FB7957" w:rsidRDefault="00FA1FEF" w:rsidP="006422C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B7957">
        <w:rPr>
          <w:rFonts w:ascii="Arial" w:hAnsi="Arial" w:cs="Arial"/>
          <w:b/>
          <w:bCs/>
          <w:sz w:val="24"/>
          <w:szCs w:val="24"/>
        </w:rPr>
        <w:t xml:space="preserve"> ADJOURNMENT</w:t>
      </w:r>
      <w:r w:rsidR="006422CA" w:rsidRPr="00FB7957">
        <w:rPr>
          <w:rFonts w:ascii="Arial" w:hAnsi="Arial" w:cs="Arial"/>
          <w:b/>
          <w:bCs/>
          <w:sz w:val="24"/>
          <w:szCs w:val="24"/>
        </w:rPr>
        <w:tab/>
      </w:r>
    </w:p>
    <w:sectPr w:rsidR="006422CA" w:rsidRPr="00FB7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3F24"/>
    <w:multiLevelType w:val="hybridMultilevel"/>
    <w:tmpl w:val="26F28E5E"/>
    <w:lvl w:ilvl="0" w:tplc="012091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B35920"/>
    <w:multiLevelType w:val="multilevel"/>
    <w:tmpl w:val="F0ACA7A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" w15:restartNumberingAfterBreak="0">
    <w:nsid w:val="28AF7A2A"/>
    <w:multiLevelType w:val="hybridMultilevel"/>
    <w:tmpl w:val="9F20167C"/>
    <w:lvl w:ilvl="0" w:tplc="01F45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5228C"/>
    <w:multiLevelType w:val="hybridMultilevel"/>
    <w:tmpl w:val="24FAF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A60F9"/>
    <w:multiLevelType w:val="hybridMultilevel"/>
    <w:tmpl w:val="353CA138"/>
    <w:lvl w:ilvl="0" w:tplc="4E00C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4868858">
    <w:abstractNumId w:val="3"/>
  </w:num>
  <w:num w:numId="2" w16cid:durableId="1849565714">
    <w:abstractNumId w:val="2"/>
  </w:num>
  <w:num w:numId="3" w16cid:durableId="411631803">
    <w:abstractNumId w:val="4"/>
  </w:num>
  <w:num w:numId="4" w16cid:durableId="1846506543">
    <w:abstractNumId w:val="0"/>
  </w:num>
  <w:num w:numId="5" w16cid:durableId="139238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B5"/>
    <w:rsid w:val="000E4C8C"/>
    <w:rsid w:val="001D4811"/>
    <w:rsid w:val="002C0533"/>
    <w:rsid w:val="00364C6D"/>
    <w:rsid w:val="003D2B95"/>
    <w:rsid w:val="0043535A"/>
    <w:rsid w:val="004C19A8"/>
    <w:rsid w:val="005C1B36"/>
    <w:rsid w:val="005C7E9F"/>
    <w:rsid w:val="006422CA"/>
    <w:rsid w:val="006F3AF0"/>
    <w:rsid w:val="0085647C"/>
    <w:rsid w:val="00956D5F"/>
    <w:rsid w:val="00961925"/>
    <w:rsid w:val="00A134B5"/>
    <w:rsid w:val="00B64670"/>
    <w:rsid w:val="00BB18DB"/>
    <w:rsid w:val="00BD3E6F"/>
    <w:rsid w:val="00BE0ED5"/>
    <w:rsid w:val="00C7435A"/>
    <w:rsid w:val="00D4779A"/>
    <w:rsid w:val="00DC422A"/>
    <w:rsid w:val="00DE1BDE"/>
    <w:rsid w:val="00E75222"/>
    <w:rsid w:val="00EC2199"/>
    <w:rsid w:val="00FA1FEF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4CB0"/>
  <w15:chartTrackingRefBased/>
  <w15:docId w15:val="{F4047DC9-24BC-4277-8AF7-E8A071D1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4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Sales</dc:creator>
  <cp:keywords/>
  <dc:description/>
  <cp:lastModifiedBy>Kevin Sales</cp:lastModifiedBy>
  <cp:revision>2</cp:revision>
  <dcterms:created xsi:type="dcterms:W3CDTF">2022-05-24T18:46:00Z</dcterms:created>
  <dcterms:modified xsi:type="dcterms:W3CDTF">2022-05-24T18:46:00Z</dcterms:modified>
</cp:coreProperties>
</file>